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D9E" w:rsidRDefault="00EC2D9E" w:rsidP="00EC2D9E">
      <w:pPr>
        <w:jc w:val="center"/>
        <w:rPr>
          <w:b/>
          <w:sz w:val="28"/>
          <w:szCs w:val="28"/>
        </w:rPr>
      </w:pPr>
    </w:p>
    <w:p w:rsidR="00EC2D9E" w:rsidRDefault="00EC2D9E" w:rsidP="00EC2D9E">
      <w:pPr>
        <w:jc w:val="center"/>
        <w:rPr>
          <w:b/>
          <w:sz w:val="28"/>
          <w:szCs w:val="28"/>
        </w:rPr>
      </w:pPr>
    </w:p>
    <w:p w:rsidR="00EC2D9E" w:rsidRDefault="00EC2D9E" w:rsidP="00EC2D9E">
      <w:pPr>
        <w:jc w:val="center"/>
        <w:rPr>
          <w:b/>
          <w:sz w:val="28"/>
          <w:szCs w:val="28"/>
        </w:rPr>
      </w:pPr>
    </w:p>
    <w:p w:rsidR="002377FF" w:rsidRPr="00EC2D9E" w:rsidRDefault="00EC2D9E" w:rsidP="00EC2D9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C2D9E">
        <w:rPr>
          <w:b/>
          <w:sz w:val="28"/>
          <w:szCs w:val="28"/>
        </w:rPr>
        <w:t>MATRIZ DE EVALUACIÓN</w:t>
      </w:r>
    </w:p>
    <w:p w:rsidR="00EC2D9E" w:rsidRDefault="00EC2D9E"/>
    <w:p w:rsidR="00EC2D9E" w:rsidRDefault="00EC2D9E"/>
    <w:p w:rsidR="00EC2D9E" w:rsidRDefault="00EC2D9E"/>
    <w:tbl>
      <w:tblPr>
        <w:tblW w:w="6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3360"/>
      </w:tblGrid>
      <w:tr w:rsidR="00EC2D9E" w:rsidRPr="0084364D" w:rsidTr="00AE4591">
        <w:trPr>
          <w:trHeight w:val="255"/>
          <w:jc w:val="center"/>
        </w:trPr>
        <w:tc>
          <w:tcPr>
            <w:tcW w:w="2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C2D9E" w:rsidRPr="0084364D" w:rsidRDefault="00EC2D9E" w:rsidP="00AE459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s-BO" w:eastAsia="es-BO"/>
              </w:rPr>
            </w:pPr>
            <w:r w:rsidRPr="008436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Descripción del Requerimiento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C2D9E" w:rsidRPr="0084364D" w:rsidRDefault="00EC2D9E" w:rsidP="00AE4591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Criterio</w:t>
            </w:r>
            <w:r w:rsidRPr="008436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Especificado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y Evaluado</w:t>
            </w:r>
          </w:p>
        </w:tc>
      </w:tr>
      <w:tr w:rsidR="00EC2D9E" w:rsidRPr="0084364D" w:rsidTr="00AE4591">
        <w:trPr>
          <w:trHeight w:val="914"/>
          <w:jc w:val="center"/>
        </w:trPr>
        <w:tc>
          <w:tcPr>
            <w:tcW w:w="2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C2D9E" w:rsidRPr="0084364D" w:rsidRDefault="00EC2D9E" w:rsidP="00AE459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436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Contrato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9E" w:rsidRPr="0084364D" w:rsidRDefault="00EC2D9E" w:rsidP="00AE459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4364D">
              <w:rPr>
                <w:rFonts w:ascii="Calibri" w:hAnsi="Calibri"/>
                <w:color w:val="000000"/>
                <w:sz w:val="22"/>
                <w:szCs w:val="22"/>
              </w:rPr>
              <w:t>Contrato con Empresa Colectora</w:t>
            </w:r>
          </w:p>
        </w:tc>
      </w:tr>
      <w:tr w:rsidR="00EC2D9E" w:rsidRPr="0084364D" w:rsidTr="00AE4591">
        <w:trPr>
          <w:trHeight w:val="510"/>
          <w:jc w:val="center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C2D9E" w:rsidRPr="0084364D" w:rsidRDefault="00EC2D9E" w:rsidP="00AE459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436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Licencia Ambiental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9E" w:rsidRPr="0084364D" w:rsidRDefault="00EC2D9E" w:rsidP="00AE459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4364D">
              <w:rPr>
                <w:rFonts w:ascii="Calibri" w:hAnsi="Calibri"/>
                <w:color w:val="000000"/>
                <w:sz w:val="22"/>
                <w:szCs w:val="22"/>
              </w:rPr>
              <w:t>Licencia Otorgada por MMAA</w:t>
            </w:r>
          </w:p>
        </w:tc>
      </w:tr>
      <w:tr w:rsidR="00EC2D9E" w:rsidRPr="0084364D" w:rsidTr="00AE4591">
        <w:trPr>
          <w:trHeight w:val="1992"/>
          <w:jc w:val="center"/>
        </w:trPr>
        <w:tc>
          <w:tcPr>
            <w:tcW w:w="2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EC2D9E" w:rsidRPr="0084364D" w:rsidRDefault="00EC2D9E" w:rsidP="00AE459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4364D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Equipo Colector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9E" w:rsidRPr="0084364D" w:rsidRDefault="00EC2D9E" w:rsidP="00AE459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4364D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amión cisterna con capacidad igual o mayor a 20,000 litros (20</w:t>
            </w:r>
            <w:r w:rsidRPr="0084364D">
              <w:rPr>
                <w:rFonts w:ascii="Calibri" w:hAnsi="Calibri"/>
                <w:color w:val="000000"/>
                <w:sz w:val="22"/>
                <w:szCs w:val="22"/>
              </w:rPr>
              <w:t xml:space="preserve"> m</w:t>
            </w:r>
            <w:r>
              <w:rPr>
                <w:rFonts w:ascii="Calibri" w:hAnsi="Calibri"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); equipado</w:t>
            </w:r>
            <w:r w:rsidRPr="0084364D">
              <w:rPr>
                <w:rFonts w:ascii="Calibri" w:hAnsi="Calibri"/>
                <w:color w:val="000000"/>
                <w:sz w:val="22"/>
                <w:szCs w:val="22"/>
              </w:rPr>
              <w:t xml:space="preserve"> con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moto</w:t>
            </w:r>
            <w:r w:rsidRPr="0084364D">
              <w:rPr>
                <w:rFonts w:ascii="Calibri" w:hAnsi="Calibri"/>
                <w:color w:val="000000"/>
                <w:sz w:val="22"/>
                <w:szCs w:val="22"/>
              </w:rPr>
              <w:t>bomba y accesorios para recuperación de residuos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sanitarios</w:t>
            </w:r>
            <w:r w:rsidRPr="0084364D">
              <w:rPr>
                <w:rFonts w:ascii="Calibri" w:hAnsi="Calibri"/>
                <w:color w:val="000000"/>
                <w:sz w:val="22"/>
                <w:szCs w:val="22"/>
              </w:rPr>
              <w:t>, Extintor, Puesta a tierra, Arresta llamas.</w:t>
            </w:r>
          </w:p>
        </w:tc>
      </w:tr>
      <w:tr w:rsidR="00EC2D9E" w:rsidRPr="0084364D" w:rsidTr="00AE4591">
        <w:trPr>
          <w:trHeight w:val="1501"/>
          <w:jc w:val="center"/>
        </w:trPr>
        <w:tc>
          <w:tcPr>
            <w:tcW w:w="2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EC2D9E" w:rsidRPr="0084364D" w:rsidRDefault="00EC2D9E" w:rsidP="00AE4591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Logística de Operación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D9E" w:rsidRPr="0084364D" w:rsidRDefault="00EC2D9E" w:rsidP="00AE4591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El proponente deberá de presentar la logística y cronograma para el retiro de los residuos, optimizando sus recursos en capacidad y tiempo.</w:t>
            </w:r>
          </w:p>
        </w:tc>
      </w:tr>
    </w:tbl>
    <w:p w:rsidR="00EC2D9E" w:rsidRDefault="00EC2D9E" w:rsidP="00EC2D9E">
      <w:pPr>
        <w:widowControl w:val="0"/>
        <w:ind w:left="1134" w:right="1133"/>
        <w:jc w:val="both"/>
        <w:rPr>
          <w:rFonts w:ascii="Arial" w:hAnsi="Arial" w:cs="Arial"/>
          <w:b/>
          <w:bCs/>
          <w:sz w:val="20"/>
          <w:szCs w:val="22"/>
        </w:rPr>
      </w:pPr>
    </w:p>
    <w:p w:rsidR="00EC2D9E" w:rsidRPr="00B437C3" w:rsidRDefault="00EC2D9E" w:rsidP="00EC2D9E">
      <w:pPr>
        <w:widowControl w:val="0"/>
        <w:ind w:left="1134" w:right="1133"/>
        <w:jc w:val="both"/>
        <w:rPr>
          <w:rFonts w:ascii="Arial" w:hAnsi="Arial" w:cs="Arial"/>
          <w:bCs/>
          <w:sz w:val="20"/>
          <w:szCs w:val="22"/>
        </w:rPr>
      </w:pPr>
      <w:r w:rsidRPr="00B437C3">
        <w:rPr>
          <w:rFonts w:ascii="Arial" w:hAnsi="Arial" w:cs="Arial"/>
          <w:b/>
          <w:bCs/>
          <w:sz w:val="20"/>
          <w:szCs w:val="22"/>
        </w:rPr>
        <w:t xml:space="preserve">NOTA. </w:t>
      </w:r>
      <w:r w:rsidRPr="00B437C3">
        <w:rPr>
          <w:rFonts w:ascii="Arial" w:hAnsi="Arial" w:cs="Arial"/>
          <w:bCs/>
          <w:sz w:val="20"/>
          <w:szCs w:val="22"/>
        </w:rPr>
        <w:t xml:space="preserve">Para optimización de </w:t>
      </w:r>
      <w:r>
        <w:rPr>
          <w:rFonts w:ascii="Arial" w:hAnsi="Arial" w:cs="Arial"/>
          <w:bCs/>
          <w:sz w:val="20"/>
          <w:szCs w:val="22"/>
        </w:rPr>
        <w:t>recursos</w:t>
      </w:r>
      <w:r w:rsidRPr="00B437C3">
        <w:rPr>
          <w:rFonts w:ascii="Arial" w:hAnsi="Arial" w:cs="Arial"/>
          <w:bCs/>
          <w:sz w:val="20"/>
          <w:szCs w:val="22"/>
        </w:rPr>
        <w:t>, se recomienda el uso de plantas de tratamiento cercanas a los sitios operativos.</w:t>
      </w:r>
    </w:p>
    <w:p w:rsidR="00EC2D9E" w:rsidRPr="0084364D" w:rsidRDefault="00EC2D9E" w:rsidP="00EC2D9E">
      <w:pPr>
        <w:widowControl w:val="0"/>
        <w:jc w:val="both"/>
        <w:rPr>
          <w:rFonts w:ascii="Arial" w:hAnsi="Arial" w:cs="Arial"/>
          <w:bCs/>
          <w:sz w:val="22"/>
          <w:szCs w:val="22"/>
        </w:rPr>
      </w:pPr>
    </w:p>
    <w:p w:rsidR="00EC2D9E" w:rsidRDefault="00EC2D9E"/>
    <w:sectPr w:rsidR="00EC2D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9E"/>
    <w:rsid w:val="002377FF"/>
    <w:rsid w:val="00EC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CA7CB"/>
  <w15:chartTrackingRefBased/>
  <w15:docId w15:val="{D9C48D31-AA22-4335-899A-F2B27E5A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Jeannette Murillo</dc:creator>
  <cp:keywords/>
  <dc:description/>
  <cp:lastModifiedBy>Jeannette Murillo</cp:lastModifiedBy>
  <cp:revision>1</cp:revision>
  <dcterms:created xsi:type="dcterms:W3CDTF">2023-05-29T17:31:00Z</dcterms:created>
  <dcterms:modified xsi:type="dcterms:W3CDTF">2023-05-29T17:32:00Z</dcterms:modified>
</cp:coreProperties>
</file>